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5C" w:rsidRDefault="00751668">
      <w:r>
        <w:rPr>
          <w:noProof/>
        </w:rPr>
        <w:drawing>
          <wp:inline distT="0" distB="0" distL="0" distR="0">
            <wp:extent cx="1920682" cy="8477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ter world bett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180" cy="84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65C" w:rsidRDefault="0006065C"/>
    <w:p w:rsidR="00751668" w:rsidRDefault="00751668">
      <w:bookmarkStart w:id="0" w:name="_GoBack"/>
      <w:bookmarkEnd w:id="0"/>
      <w:r>
        <w:t>Dear Local Business Owner,</w:t>
      </w:r>
    </w:p>
    <w:p w:rsidR="00751668" w:rsidRDefault="00751668"/>
    <w:p w:rsidR="0006065C" w:rsidRDefault="00751668">
      <w:r>
        <w:t xml:space="preserve">Better World Betty is a local grassroots organization dedicated to empowering people and business with the tools they need to be sustainable.  </w:t>
      </w:r>
      <w:r w:rsidR="0006065C">
        <w:t>As patrons of your restaurant</w:t>
      </w:r>
      <w:r>
        <w:t xml:space="preserve"> and a local citizen who cares about the environment work of Better World Betty</w:t>
      </w:r>
      <w:r w:rsidR="0006065C">
        <w:t>, we have noticed your use of polystyrene</w:t>
      </w:r>
      <w:r w:rsidR="00367A5A">
        <w:t xml:space="preserve"> (PS/#6) and/or </w:t>
      </w:r>
      <w:proofErr w:type="spellStart"/>
      <w:proofErr w:type="gramStart"/>
      <w:r w:rsidR="0006065C">
        <w:t>styrofoam</w:t>
      </w:r>
      <w:proofErr w:type="spellEnd"/>
      <w:proofErr w:type="gramEnd"/>
      <w:r w:rsidR="00367A5A">
        <w:t xml:space="preserve"> (EPS/expanded polystyrene)</w:t>
      </w:r>
      <w:r w:rsidR="0006065C">
        <w:t xml:space="preserve"> food ser</w:t>
      </w:r>
      <w:r w:rsidR="00367A5A">
        <w:t xml:space="preserve">vice wares.  </w:t>
      </w:r>
    </w:p>
    <w:p w:rsidR="0006065C" w:rsidRDefault="0006065C"/>
    <w:p w:rsidR="0006065C" w:rsidRDefault="00751668" w:rsidP="00751668">
      <w:r>
        <w:t xml:space="preserve">We wanted to make you aware of our concern with using these products.  </w:t>
      </w:r>
      <w:r w:rsidR="0006065C">
        <w:t xml:space="preserve">Several communities in the United States have banned </w:t>
      </w:r>
      <w:r w:rsidR="00367A5A">
        <w:t xml:space="preserve">polystyrene and </w:t>
      </w:r>
      <w:proofErr w:type="spellStart"/>
      <w:r w:rsidR="00367A5A">
        <w:t>styrofoam</w:t>
      </w:r>
      <w:proofErr w:type="spellEnd"/>
      <w:r w:rsidR="00367A5A">
        <w:t xml:space="preserve"> use for food service, due to their </w:t>
      </w:r>
      <w:r w:rsidR="0006065C">
        <w:t xml:space="preserve">environmental and human health impacts.  </w:t>
      </w:r>
    </w:p>
    <w:p w:rsidR="0006065C" w:rsidRDefault="0006065C"/>
    <w:p w:rsidR="00D4643A" w:rsidRDefault="00D4643A" w:rsidP="00D4643A">
      <w:pPr>
        <w:pStyle w:val="ListParagraph"/>
        <w:numPr>
          <w:ilvl w:val="0"/>
          <w:numId w:val="5"/>
        </w:numPr>
      </w:pPr>
      <w:r>
        <w:t xml:space="preserve">Polystyrene and </w:t>
      </w:r>
      <w:proofErr w:type="spellStart"/>
      <w:proofErr w:type="gramStart"/>
      <w:r>
        <w:t>styrofoam</w:t>
      </w:r>
      <w:proofErr w:type="spellEnd"/>
      <w:proofErr w:type="gramEnd"/>
      <w:r>
        <w:t xml:space="preserve"> do not biodegrade in the environment. They are leading components of litter throughout our area and the world, polluting streets, parks, waterways, beaches and the oceans.</w:t>
      </w:r>
    </w:p>
    <w:p w:rsidR="00D4643A" w:rsidRDefault="00D4643A" w:rsidP="00D4643A">
      <w:pPr>
        <w:pStyle w:val="ListParagraph"/>
      </w:pPr>
    </w:p>
    <w:p w:rsidR="00855F3B" w:rsidRDefault="0006065C" w:rsidP="00983F51">
      <w:pPr>
        <w:pStyle w:val="ListParagraph"/>
        <w:numPr>
          <w:ilvl w:val="0"/>
          <w:numId w:val="5"/>
        </w:numPr>
      </w:pPr>
      <w:r>
        <w:t>In 2011, styrene was identified by the Nat</w:t>
      </w:r>
      <w:r w:rsidR="00367A5A">
        <w:t>ional Institutes of Health in its</w:t>
      </w:r>
      <w:r>
        <w:t xml:space="preserve"> 12</w:t>
      </w:r>
      <w:r w:rsidRPr="00983F51">
        <w:rPr>
          <w:vertAlign w:val="superscript"/>
        </w:rPr>
        <w:t>th</w:t>
      </w:r>
      <w:r w:rsidR="00367A5A">
        <w:t xml:space="preserve"> Report on C</w:t>
      </w:r>
      <w:r>
        <w:t>arcinogens as a “reasonably anticipated” carcinogen in humans.  Styrof</w:t>
      </w:r>
      <w:r w:rsidR="00367A5A">
        <w:t xml:space="preserve">oam and polystyrene containers readily </w:t>
      </w:r>
      <w:r>
        <w:t>l</w:t>
      </w:r>
      <w:r w:rsidR="00367A5A">
        <w:t>each styrene into food and liquids.</w:t>
      </w:r>
    </w:p>
    <w:p w:rsidR="00803073" w:rsidRDefault="003B4A52" w:rsidP="00855F3B">
      <w:pPr>
        <w:ind w:left="270"/>
      </w:pPr>
    </w:p>
    <w:p w:rsidR="00855F3B" w:rsidRDefault="00367A5A" w:rsidP="00855F3B">
      <w:pPr>
        <w:pStyle w:val="ListParagraph"/>
        <w:numPr>
          <w:ilvl w:val="0"/>
          <w:numId w:val="2"/>
        </w:numPr>
      </w:pPr>
      <w:r>
        <w:t xml:space="preserve">Styrofoam and polystyrene plastics are not recyclable.  Discarded polystyrene and </w:t>
      </w:r>
      <w:proofErr w:type="spellStart"/>
      <w:proofErr w:type="gramStart"/>
      <w:r>
        <w:t>styrofoam</w:t>
      </w:r>
      <w:proofErr w:type="spellEnd"/>
      <w:proofErr w:type="gramEnd"/>
      <w:r>
        <w:t xml:space="preserve"> cups, clamshells, utensils, etc. are landfilled or incinerated.</w:t>
      </w:r>
    </w:p>
    <w:p w:rsidR="00D4643A" w:rsidRDefault="00D4643A" w:rsidP="00D4643A"/>
    <w:p w:rsidR="00A06EBB" w:rsidRDefault="00751668" w:rsidP="00A06EBB">
      <w:pPr>
        <w:pStyle w:val="ListParagraph"/>
        <w:numPr>
          <w:ilvl w:val="0"/>
          <w:numId w:val="2"/>
        </w:numPr>
      </w:pPr>
      <w:r>
        <w:t>Styrofoam and polystyrene are made from styrene, a liquid petrochemical.  Petrochemicals rely on a non-renewable resource</w:t>
      </w:r>
      <w:r w:rsidR="004603FB">
        <w:t xml:space="preserve"> which </w:t>
      </w:r>
      <w:r>
        <w:t xml:space="preserve">contributes to climate change. </w:t>
      </w:r>
    </w:p>
    <w:p w:rsidR="00A06EBB" w:rsidRDefault="003B4A52" w:rsidP="00A06EBB"/>
    <w:p w:rsidR="00855F3B" w:rsidRDefault="00367A5A" w:rsidP="00A06EBB">
      <w:r>
        <w:t xml:space="preserve">In light of these facts, we would be grateful if you would consider alternatives to polystyrene and </w:t>
      </w:r>
      <w:proofErr w:type="spellStart"/>
      <w:proofErr w:type="gramStart"/>
      <w:r>
        <w:t>styrofoam</w:t>
      </w:r>
      <w:proofErr w:type="spellEnd"/>
      <w:proofErr w:type="gramEnd"/>
      <w:r>
        <w:t xml:space="preserve"> for your food service ware.   </w:t>
      </w:r>
    </w:p>
    <w:p w:rsidR="00855F3B" w:rsidRDefault="003B4A52" w:rsidP="00A06EBB"/>
    <w:p w:rsidR="000C78C9" w:rsidRDefault="00367A5A" w:rsidP="00A06EBB">
      <w:r>
        <w:t>Where feasible, the best alternatives are traditional reusable products such as stainless steel flatware, ceramic and glass dishes and cups.  For take-out, better alternatives are biodegradab</w:t>
      </w:r>
      <w:r w:rsidR="00751668">
        <w:t>le paper products t</w:t>
      </w:r>
      <w:r w:rsidR="00D4643A">
        <w:t xml:space="preserve">hat meet biodegradable products </w:t>
      </w:r>
      <w:r w:rsidR="00751668">
        <w:t xml:space="preserve">institute (BPI) </w:t>
      </w:r>
      <w:r>
        <w:t>standards for compostin</w:t>
      </w:r>
      <w:r w:rsidR="005519E3">
        <w:t>g, or reusable to-go boxes.</w:t>
      </w:r>
      <w:r w:rsidR="0090355F">
        <w:t xml:space="preserve">   Please check out our website</w:t>
      </w:r>
      <w:r w:rsidR="00462A69">
        <w:t xml:space="preserve"> www.betterworldbetty.org/</w:t>
      </w:r>
      <w:r w:rsidR="0090355F">
        <w:t xml:space="preserve"> </w:t>
      </w:r>
      <w:r w:rsidR="00A10130">
        <w:t>for a list of recommended alternatives.</w:t>
      </w:r>
    </w:p>
    <w:p w:rsidR="000C78C9" w:rsidRDefault="003B4A52" w:rsidP="00A06EBB"/>
    <w:p w:rsidR="0006065C" w:rsidRDefault="00367A5A">
      <w:r>
        <w:t xml:space="preserve">Thank you for showing that you care about the health of your clients and community by adopting environmentally preferable alternatives to polystyrene and </w:t>
      </w:r>
      <w:proofErr w:type="spellStart"/>
      <w:proofErr w:type="gramStart"/>
      <w:r>
        <w:t>styrofoam</w:t>
      </w:r>
      <w:proofErr w:type="spellEnd"/>
      <w:proofErr w:type="gramEnd"/>
      <w:r>
        <w:t xml:space="preserve">. </w:t>
      </w:r>
    </w:p>
    <w:p w:rsidR="0006065C" w:rsidRDefault="0006065C"/>
    <w:p w:rsidR="00751668" w:rsidRDefault="00751668">
      <w:r>
        <w:t>Sincerely,</w:t>
      </w:r>
    </w:p>
    <w:p w:rsidR="00751668" w:rsidRDefault="00751668"/>
    <w:p w:rsidR="00751668" w:rsidRDefault="00751668"/>
    <w:p w:rsidR="00751668" w:rsidRDefault="00751668">
      <w:r>
        <w:t>YOUR NAME HERE</w:t>
      </w:r>
    </w:p>
    <w:p w:rsidR="0006065C" w:rsidRDefault="0006065C"/>
    <w:sectPr w:rsidR="0006065C" w:rsidSect="0015716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FF9"/>
    <w:multiLevelType w:val="hybridMultilevel"/>
    <w:tmpl w:val="9374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530A"/>
    <w:multiLevelType w:val="hybridMultilevel"/>
    <w:tmpl w:val="6988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A43C6"/>
    <w:multiLevelType w:val="hybridMultilevel"/>
    <w:tmpl w:val="9DDA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C7A88"/>
    <w:multiLevelType w:val="hybridMultilevel"/>
    <w:tmpl w:val="1F46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D77EF"/>
    <w:multiLevelType w:val="hybridMultilevel"/>
    <w:tmpl w:val="E7AA0C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5C"/>
    <w:rsid w:val="0006065C"/>
    <w:rsid w:val="00157165"/>
    <w:rsid w:val="00367A5A"/>
    <w:rsid w:val="003B4A52"/>
    <w:rsid w:val="004603FB"/>
    <w:rsid w:val="00462A69"/>
    <w:rsid w:val="005519E3"/>
    <w:rsid w:val="00751668"/>
    <w:rsid w:val="00756D95"/>
    <w:rsid w:val="008C768A"/>
    <w:rsid w:val="0090355F"/>
    <w:rsid w:val="009053E9"/>
    <w:rsid w:val="00A10130"/>
    <w:rsid w:val="00A6578A"/>
    <w:rsid w:val="00C52B86"/>
    <w:rsid w:val="00D464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A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1798</Characters>
  <Application>Microsoft Macintosh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Gilges</dc:creator>
  <cp:lastModifiedBy>Anna Gayle</cp:lastModifiedBy>
  <cp:revision>2</cp:revision>
  <dcterms:created xsi:type="dcterms:W3CDTF">2013-06-17T20:45:00Z</dcterms:created>
  <dcterms:modified xsi:type="dcterms:W3CDTF">2013-06-17T20:45:00Z</dcterms:modified>
</cp:coreProperties>
</file>